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3E" w:rsidRPr="00CF123E" w:rsidRDefault="00CF123E" w:rsidP="00CF12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F12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построить карьеру с нуля?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А если и берут, то на мизерную зарплату, сильно оскорбляющую наше достоинство. А молодежь нынче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амбициозная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пошла, желающая получать все и сразу. Хорошо тем, у кого есть родители со связями, а что делать тем, у кого их нет? Я начинала свою трудовую деятельность восемь лет назад. За моей спиной не было ничего, кроме диплома юриста: ни связей, ни практики. Я начинала простым делопроизводителем, а последние три года являюсь генеральным директором небольшой юридической фирмы. Я не буду описывать, каким образом лично мне это удалось, но хочу поделиться некоторыми секретами, которыми руководствовалась, строя свою карьеру.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Для начала мы должны знать, что в первую очередь нам нужна работа, и работа эта должна быть хотя бы отдаленно связана с нашей специальностью. Амбиции – это, конечно, хорошо, но все хорошо в меру. Никто сразу вас с распростертыми объятиями и высокой зарплатой никуда не примет. Вам придется обойти не одну фирму, позвонить не по одному собеседованию, отослать не одно резюме.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b/>
          <w:bCs/>
          <w:i/>
          <w:iCs/>
          <w:color w:val="007236"/>
          <w:sz w:val="21"/>
          <w:szCs w:val="21"/>
          <w:shd w:val="clear" w:color="auto" w:fill="FFFFFF"/>
          <w:lang w:eastAsia="ru-RU"/>
        </w:rPr>
        <w:t>Небольшой практический совет: начинайте искать работу еще до того, как окончите учиться. Лучше всего это сделать во время прохождения производственной и преддипломной практики.</w:t>
      </w: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Постарайтесь на обе практики попасть в одно и то же учреждение, зарекомендуете себя там положительно и, возможно, вам последует предложение попробовать начать свою карьеру у них. Когда же вы найдете фирму, готовую принять вас без опыта работы, скорее всего вам предложат небольшую плату, да еще и испытательный срок установят. Да,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согласна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, по закону выпускникам высших и средних специальных учебных заведений не имеют права устанавливать испытательный срок. Но вам об этом работодателю лучше не напоминать. Соглашайтесь. Тут-то и могут пригодиться ваши амбиции: вы ведь молоды, здоровы, энергичны, умны,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значит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испытательный срок вы пройдете. А если вдруг уволят – то тут уже можете обратиться в суд, поскольку терять вам нечего, и доказать, что работодатель был не прав, беря вас на испытательный срок и уволив, как не выдержавшего его. Суд вас восстановит, и даже если после этого работа в коллективе станет невозможной, вы уже вполне можете уволиться по собственному желанию, а это уже совсем иная запись в трудовой книжке, да и стаж работы у вас хоть небольшой, но есть. А соответственно, уже более просто найти работу вновь. Но это, так сказать, был худший вариант. А в лучшем случае, вы проявите себя как ответственный работник, обладающий определенными навыками, вас оценят по достоинству, поднимут зарплату, у вас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будет идти стаж и в скором времени вы уже сможете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искать себе что-то, более вас достойное и удовлетворяющее вашим потребностям.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Итак, работу вы нашли. Как же теперь сделать так, чтобы оценили вас по достоинству?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Во-первых, необходимо временно отбросить мысли типа: «За такую зарплату пусть радуются, что я вообще сюда прихожу» и «Не нравится, как я работаю, пусть поищут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другого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на такие деньги». Поверьте,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другого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обязательно найдут, а вы вот останетесь не у дел. Первые месяцы придется потерпеть, </w:t>
      </w:r>
      <w:proofErr w:type="spell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поэкономить</w:t>
      </w:r>
      <w:proofErr w:type="spell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, ну, вам ли привыкать – вы ведь совсем недавно были студентом, у которых стипендия тоже не </w:t>
      </w:r>
      <w:proofErr w:type="gramStart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ахти</w:t>
      </w:r>
      <w:proofErr w:type="gramEnd"/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 какая большая.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Ну вот, ненужные мысли мы отбросили и приступили к работе. Лучше всего сразу завести себе ежедневник, какой бы хорошей ни была ваша память. Записывайте все данные вам поручения. Так вы точно ничего не забудете, и это будет вам большим плюсом. Старайтесь не сидеть без дела и не откладывать какое-нибудь не срочное дело «на потом». Если выдалась свободная минутка – не лезьте раскладывать пасьянс или писать смс друзьям, чтобы немного отвлечься, займитесь лучше этим «несрочным делом».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 xml:space="preserve">Если что-то непонятно, не стесняйтесь и спрашивайте у старших коллег, даже если они к вам недружелюбно настроены. Лучше скрепя сердце обратиться к ним за разъяснениями, чем сделать что-то неверно и получить нагоняй от начальства. В небольших фирмах можно </w:t>
      </w: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lastRenderedPageBreak/>
        <w:t>напрямую обратиться к руководителю. Только не злоупотребляйте. Не лезьте постоянно с вопросами, задавайте их только в том случае, если вам не удалось самостоятельно найти на них ответа. Например, у меня были случаи, когда некоторые из работающих в моей фирме юристов задавали мне вопрос типа: «А вы не подскажете, с какого момента я должен считать проценты за пользование чужими денежными средствами?». При этом у сотрудников в распоряжении были кодексы, законы, правовая система «Консультант+». Но вместо того, чтобы немного потрудиться и найти нужную статью, они предпочитали идти, как им казалось, по пути наименьшего сопротивления. Такая «любознательность» очков им не добавляла. А вот если вопрос действительно сложный и вы уже изыскали все возможности самостоятельного решения, то смело подходите и спрашивайте – это будет говорить только о вашей ответственности и заинтересованности выполнить работу как положено, а не как получится.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И последнее. Не будьте слишком робки, ведите себя уверенно. Если вы будете теряться и мямлить, у работодателя и других сотрудников это не будет вызывать ничего, кроме раздражения. Но не путайте уверенность в себе с самоуверенностью: не стоит быть слишком развязным, дерзким. Помните, что «В чужой монастырь со своим уставом не ходят», старайтесь соблюдать правила поведения и общения, которые сложились в компании до вашего прихода туда. 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shd w:val="clear" w:color="auto" w:fill="FFFFFF"/>
          <w:lang w:eastAsia="ru-RU"/>
        </w:rPr>
        <w:t>Вот, пожалуй, и все. Надеюсь, мои небольшие советы вам обязательно помогут. Успеха вам в ваших начинаниях!</w:t>
      </w: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23E" w:rsidRPr="00CF123E" w:rsidRDefault="00CF123E" w:rsidP="00CF1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lang w:eastAsia="ru-RU"/>
        </w:rPr>
        <w:t>Автор: Светлана Григорьева </w:t>
      </w:r>
    </w:p>
    <w:p w:rsidR="00CF123E" w:rsidRPr="00CF123E" w:rsidRDefault="00CF123E" w:rsidP="00CF1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3E">
        <w:rPr>
          <w:rFonts w:ascii="Arial" w:eastAsia="Times New Roman" w:hAnsi="Arial" w:cs="Arial"/>
          <w:sz w:val="21"/>
          <w:szCs w:val="21"/>
          <w:lang w:eastAsia="ru-RU"/>
        </w:rPr>
        <w:t>Источник: </w:t>
      </w:r>
      <w:hyperlink r:id="rId5" w:tgtFrame="_blank" w:history="1">
        <w:r w:rsidRPr="00CF12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shkolazhizni.ru/</w:t>
        </w:r>
        <w:proofErr w:type="spellStart"/>
        <w:r w:rsidRPr="00CF12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archive</w:t>
        </w:r>
        <w:proofErr w:type="spellEnd"/>
        <w:r w:rsidRPr="00CF12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/0/n-16147/</w:t>
        </w:r>
      </w:hyperlink>
    </w:p>
    <w:p w:rsidR="004E1FCF" w:rsidRDefault="004E1FCF">
      <w:bookmarkStart w:id="0" w:name="_GoBack"/>
      <w:bookmarkEnd w:id="0"/>
    </w:p>
    <w:sectPr w:rsidR="004E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3E"/>
    <w:rsid w:val="004E1FCF"/>
    <w:rsid w:val="00C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2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2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F12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2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2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F1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519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664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45815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hkolazhizni.ru/archive/0/n-1614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106nach</dc:creator>
  <cp:lastModifiedBy>106nach</cp:lastModifiedBy>
  <cp:revision>1</cp:revision>
  <dcterms:created xsi:type="dcterms:W3CDTF">2017-01-14T08:14:00Z</dcterms:created>
  <dcterms:modified xsi:type="dcterms:W3CDTF">2017-01-14T08:15:00Z</dcterms:modified>
</cp:coreProperties>
</file>